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Georgia" w:cs="Georgia" w:eastAsia="Georgia" w:hAnsi="Georgia"/>
          <w:b w:val="1"/>
          <w:sz w:val="36"/>
          <w:szCs w:val="36"/>
          <w:u w:val="single"/>
        </w:rPr>
      </w:pPr>
      <w:r w:rsidDel="00000000" w:rsidR="00000000" w:rsidRPr="00000000">
        <w:rPr>
          <w:rtl w:val="0"/>
        </w:rPr>
        <w:t xml:space="preserve"> </w:t>
      </w:r>
      <w:r w:rsidDel="00000000" w:rsidR="00000000" w:rsidRPr="00000000">
        <w:rPr>
          <w:rFonts w:ascii="Calibri" w:cs="Calibri" w:eastAsia="Calibri" w:hAnsi="Calibri"/>
        </w:rPr>
        <w:drawing>
          <wp:inline distB="114300" distT="114300" distL="114300" distR="114300">
            <wp:extent cx="5943600" cy="2832100"/>
            <wp:effectExtent b="0" l="0" r="0" t="0"/>
            <wp:docPr id="10"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2832100"/>
                    </a:xfrm>
                    <a:prstGeom prst="rect"/>
                    <a:ln/>
                  </pic:spPr>
                </pic:pic>
              </a:graphicData>
            </a:graphic>
          </wp:inline>
        </w:drawing>
      </w:r>
      <w:r w:rsidDel="00000000" w:rsidR="00000000" w:rsidRPr="00000000">
        <w:rPr>
          <w:rFonts w:ascii="Georgia" w:cs="Georgia" w:eastAsia="Georgia" w:hAnsi="Georgia"/>
          <w:b w:val="1"/>
          <w:sz w:val="36"/>
          <w:szCs w:val="36"/>
          <w:u w:val="single"/>
          <w:rtl w:val="0"/>
        </w:rPr>
        <w:t xml:space="preserve">Submitted by:</w:t>
      </w:r>
      <w:r w:rsidDel="00000000" w:rsidR="00000000" w:rsidRPr="00000000">
        <w:rPr>
          <w:rFonts w:ascii="Georgia" w:cs="Georgia" w:eastAsia="Georgia" w:hAnsi="Georgia"/>
          <w:b w:val="1"/>
          <w:sz w:val="36"/>
          <w:szCs w:val="36"/>
          <w:rtl w:val="0"/>
        </w:rPr>
        <w:tab/>
        <w:tab/>
        <w:tab/>
        <w:tab/>
        <w:t xml:space="preserve">        </w:t>
      </w:r>
      <w:r w:rsidDel="00000000" w:rsidR="00000000" w:rsidRPr="00000000">
        <w:rPr>
          <w:rFonts w:ascii="Georgia" w:cs="Georgia" w:eastAsia="Georgia" w:hAnsi="Georgia"/>
          <w:b w:val="1"/>
          <w:sz w:val="36"/>
          <w:szCs w:val="36"/>
          <w:u w:val="single"/>
          <w:rtl w:val="0"/>
        </w:rPr>
        <w:t xml:space="preserve">Submitted to:</w:t>
      </w:r>
    </w:p>
    <w:p w:rsidR="00000000" w:rsidDel="00000000" w:rsidP="00000000" w:rsidRDefault="00000000" w:rsidRPr="00000000" w14:paraId="00000002">
      <w:pPr>
        <w:widowControl w:val="0"/>
        <w:spacing w:line="240" w:lineRule="auto"/>
        <w:rPr>
          <w:rFonts w:ascii="Georgia" w:cs="Georgia" w:eastAsia="Georgia" w:hAnsi="Georgia"/>
          <w:b w:val="1"/>
          <w:sz w:val="36"/>
          <w:szCs w:val="36"/>
        </w:rPr>
      </w:pPr>
      <w:r w:rsidDel="00000000" w:rsidR="00000000" w:rsidRPr="00000000">
        <w:rPr>
          <w:rtl w:val="0"/>
        </w:rPr>
      </w:r>
    </w:p>
    <w:p w:rsidR="00000000" w:rsidDel="00000000" w:rsidP="00000000" w:rsidRDefault="00000000" w:rsidRPr="00000000" w14:paraId="00000003">
      <w:pPr>
        <w:spacing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NAME:  Rahul Gusain                                                    Dr. Hitesh Kumar Sharma</w:t>
      </w:r>
    </w:p>
    <w:p w:rsidR="00000000" w:rsidDel="00000000" w:rsidP="00000000" w:rsidRDefault="00000000" w:rsidRPr="00000000" w14:paraId="00000004">
      <w:pPr>
        <w:spacing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SAP: 500084143</w:t>
      </w:r>
    </w:p>
    <w:p w:rsidR="00000000" w:rsidDel="00000000" w:rsidP="00000000" w:rsidRDefault="00000000" w:rsidRPr="00000000" w14:paraId="00000005">
      <w:pPr>
        <w:spacing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ROLL NO.: R214220900</w:t>
      </w:r>
    </w:p>
    <w:p w:rsidR="00000000" w:rsidDel="00000000" w:rsidP="00000000" w:rsidRDefault="00000000" w:rsidRPr="00000000" w14:paraId="00000006">
      <w:pPr>
        <w:spacing w:line="240" w:lineRule="auto"/>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BATCH: 1 DevOps</w:t>
      </w:r>
    </w:p>
    <w:p w:rsidR="00000000" w:rsidDel="00000000" w:rsidP="00000000" w:rsidRDefault="00000000" w:rsidRPr="00000000" w14:paraId="00000007">
      <w:pPr>
        <w:spacing w:line="24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8">
      <w:pPr>
        <w:spacing w:line="24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9">
      <w:pPr>
        <w:spacing w:line="240" w:lineRule="auto"/>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00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60" w:lineRule="auto"/>
        <w:jc w:val="center"/>
        <w:rPr>
          <w:rFonts w:ascii="EB Garamond SemiBold" w:cs="EB Garamond SemiBold" w:eastAsia="EB Garamond SemiBold" w:hAnsi="EB Garamond SemiBold"/>
          <w:color w:val="262626"/>
          <w:sz w:val="64"/>
          <w:szCs w:val="64"/>
          <w:u w:val="single"/>
        </w:rPr>
      </w:pPr>
      <w:bookmarkStart w:colFirst="0" w:colLast="0" w:name="_h94lc45etxwn" w:id="0"/>
      <w:bookmarkEnd w:id="0"/>
      <w:r w:rsidDel="00000000" w:rsidR="00000000" w:rsidRPr="00000000">
        <w:rPr>
          <w:rFonts w:ascii="EB Garamond SemiBold" w:cs="EB Garamond SemiBold" w:eastAsia="EB Garamond SemiBold" w:hAnsi="EB Garamond SemiBold"/>
          <w:color w:val="262626"/>
          <w:sz w:val="64"/>
          <w:szCs w:val="64"/>
          <w:u w:val="single"/>
          <w:rtl w:val="0"/>
        </w:rPr>
        <w:t xml:space="preserve">Build and Release Management</w:t>
      </w:r>
    </w:p>
    <w:p w:rsidR="00000000" w:rsidDel="00000000" w:rsidP="00000000" w:rsidRDefault="00000000" w:rsidRPr="00000000" w14:paraId="0000000B">
      <w:pPr>
        <w:spacing w:after="200" w:line="276" w:lineRule="auto"/>
        <w:jc w:val="center"/>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00C">
      <w:pPr>
        <w:spacing w:after="200" w:line="276" w:lineRule="auto"/>
        <w:jc w:val="center"/>
        <w:rPr>
          <w:rFonts w:ascii="Trebuchet MS" w:cs="Trebuchet MS" w:eastAsia="Trebuchet MS" w:hAnsi="Trebuchet MS"/>
          <w:b w:val="1"/>
          <w:sz w:val="48"/>
          <w:szCs w:val="48"/>
          <w:u w:val="single"/>
        </w:rPr>
      </w:pPr>
      <w:r w:rsidDel="00000000" w:rsidR="00000000" w:rsidRPr="00000000">
        <w:rPr>
          <w:rFonts w:ascii="Trebuchet MS" w:cs="Trebuchet MS" w:eastAsia="Trebuchet MS" w:hAnsi="Trebuchet MS"/>
          <w:b w:val="1"/>
          <w:sz w:val="48"/>
          <w:szCs w:val="48"/>
          <w:u w:val="single"/>
          <w:rtl w:val="0"/>
        </w:rPr>
        <w:t xml:space="preserve">LAB EXERCISE 7</w:t>
      </w:r>
    </w:p>
    <w:p w:rsidR="00000000" w:rsidDel="00000000" w:rsidP="00000000" w:rsidRDefault="00000000" w:rsidRPr="00000000" w14:paraId="0000000D">
      <w:pPr>
        <w:spacing w:after="200" w:line="276" w:lineRule="auto"/>
        <w:jc w:val="left"/>
        <w:rPr>
          <w:rFonts w:ascii="Trebuchet MS" w:cs="Trebuchet MS" w:eastAsia="Trebuchet MS" w:hAnsi="Trebuchet MS"/>
          <w:b w:val="1"/>
          <w:sz w:val="48"/>
          <w:szCs w:val="48"/>
          <w:u w:val="single"/>
        </w:rPr>
      </w:pPr>
      <w:r w:rsidDel="00000000" w:rsidR="00000000" w:rsidRPr="00000000">
        <w:rPr>
          <w:rtl w:val="0"/>
        </w:rPr>
      </w:r>
    </w:p>
    <w:p w:rsidR="00000000" w:rsidDel="00000000" w:rsidP="00000000" w:rsidRDefault="00000000" w:rsidRPr="00000000" w14:paraId="0000000E">
      <w:pPr>
        <w:spacing w:after="200" w:line="276" w:lineRule="auto"/>
        <w:rPr>
          <w:rFonts w:ascii="Calibri" w:cs="Calibri" w:eastAsia="Calibri" w:hAnsi="Calibri"/>
          <w:sz w:val="44"/>
          <w:szCs w:val="44"/>
        </w:rPr>
      </w:pPr>
      <w:r w:rsidDel="00000000" w:rsidR="00000000" w:rsidRPr="00000000">
        <w:rPr>
          <w:rFonts w:ascii="Helvetica Neue" w:cs="Helvetica Neue" w:eastAsia="Helvetica Neue" w:hAnsi="Helvetica Neue"/>
          <w:b w:val="1"/>
          <w:sz w:val="42"/>
          <w:szCs w:val="42"/>
          <w:rtl w:val="0"/>
        </w:rPr>
        <w:t xml:space="preserve">   Aim:</w:t>
      </w:r>
      <w:r w:rsidDel="00000000" w:rsidR="00000000" w:rsidRPr="00000000">
        <w:rPr>
          <w:rFonts w:ascii="Calibri" w:cs="Calibri" w:eastAsia="Calibri" w:hAnsi="Calibri"/>
          <w:b w:val="1"/>
          <w:sz w:val="34"/>
          <w:szCs w:val="34"/>
          <w:rtl w:val="0"/>
        </w:rPr>
        <w:t xml:space="preserve">    </w:t>
      </w:r>
      <w:r w:rsidDel="00000000" w:rsidR="00000000" w:rsidRPr="00000000">
        <w:rPr>
          <w:rFonts w:ascii="Calibri" w:cs="Calibri" w:eastAsia="Calibri" w:hAnsi="Calibri"/>
          <w:b w:val="1"/>
          <w:sz w:val="32"/>
          <w:szCs w:val="32"/>
          <w:rtl w:val="0"/>
        </w:rPr>
        <w:t xml:space="preserve">  </w:t>
      </w:r>
      <w:r w:rsidDel="00000000" w:rsidR="00000000" w:rsidRPr="00000000">
        <w:rPr>
          <w:rFonts w:ascii="Calibri" w:cs="Calibri" w:eastAsia="Calibri" w:hAnsi="Calibri"/>
          <w:sz w:val="44"/>
          <w:szCs w:val="44"/>
          <w:rtl w:val="0"/>
        </w:rPr>
        <w:t xml:space="preserve">Selenium IDE</w:t>
      </w:r>
    </w:p>
    <w:p w:rsidR="00000000" w:rsidDel="00000000" w:rsidP="00000000" w:rsidRDefault="00000000" w:rsidRPr="00000000" w14:paraId="0000000F">
      <w:pPr>
        <w:spacing w:after="200" w:line="276" w:lineRule="auto"/>
        <w:rPr>
          <w:rFonts w:ascii="Helvetica Neue" w:cs="Helvetica Neue" w:eastAsia="Helvetica Neue" w:hAnsi="Helvetica Neue"/>
          <w:sz w:val="34"/>
          <w:szCs w:val="34"/>
        </w:rPr>
      </w:pPr>
      <w:r w:rsidDel="00000000" w:rsidR="00000000" w:rsidRPr="00000000">
        <w:rPr>
          <w:rFonts w:ascii="Helvetica Neue" w:cs="Helvetica Neue" w:eastAsia="Helvetica Neue" w:hAnsi="Helvetica Neue"/>
          <w:sz w:val="34"/>
          <w:szCs w:val="34"/>
          <w:rtl w:val="0"/>
        </w:rPr>
        <w:t xml:space="preserve">  Perform Automation testing using Selenium IDE for testing a web page.</w:t>
      </w:r>
    </w:p>
    <w:p w:rsidR="00000000" w:rsidDel="00000000" w:rsidP="00000000" w:rsidRDefault="00000000" w:rsidRPr="00000000" w14:paraId="00000010">
      <w:pPr>
        <w:spacing w:after="200" w:line="276" w:lineRule="auto"/>
        <w:ind w:left="653" w:firstLine="0"/>
        <w:rPr>
          <w:rFonts w:ascii="Helvetica Neue" w:cs="Helvetica Neue" w:eastAsia="Helvetica Neue" w:hAnsi="Helvetica Neue"/>
          <w:sz w:val="34"/>
          <w:szCs w:val="34"/>
        </w:rPr>
      </w:pPr>
      <w:r w:rsidDel="00000000" w:rsidR="00000000" w:rsidRPr="00000000">
        <w:rPr>
          <w:rFonts w:ascii="Helvetica Neue" w:cs="Helvetica Neue" w:eastAsia="Helvetica Neue" w:hAnsi="Helvetica Neue"/>
          <w:sz w:val="34"/>
          <w:szCs w:val="34"/>
          <w:rtl w:val="0"/>
        </w:rPr>
        <w:t xml:space="preserve">—Test Blackboard Login Web Page using Selenium Web Driver</w:t>
      </w:r>
    </w:p>
    <w:p w:rsidR="00000000" w:rsidDel="00000000" w:rsidP="00000000" w:rsidRDefault="00000000" w:rsidRPr="00000000" w14:paraId="00000011">
      <w:pPr>
        <w:spacing w:after="200" w:line="276" w:lineRule="auto"/>
        <w:ind w:left="653" w:firstLine="0"/>
        <w:rPr>
          <w:rFonts w:ascii="Helvetica Neue" w:cs="Helvetica Neue" w:eastAsia="Helvetica Neue" w:hAnsi="Helvetica Neue"/>
          <w:sz w:val="34"/>
          <w:szCs w:val="34"/>
        </w:rPr>
      </w:pPr>
      <w:r w:rsidDel="00000000" w:rsidR="00000000" w:rsidRPr="00000000">
        <w:rPr>
          <w:rtl w:val="0"/>
        </w:rPr>
      </w:r>
    </w:p>
    <w:p w:rsidR="00000000" w:rsidDel="00000000" w:rsidP="00000000" w:rsidRDefault="00000000" w:rsidRPr="00000000" w14:paraId="00000012">
      <w:pPr>
        <w:tabs>
          <w:tab w:val="left" w:pos="2250"/>
        </w:tabs>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b w:val="1"/>
          <w:sz w:val="36"/>
          <w:szCs w:val="36"/>
          <w:u w:val="single"/>
          <w:rtl w:val="0"/>
        </w:rPr>
        <w:t xml:space="preserve">Step 1</w:t>
      </w:r>
      <w:r w:rsidDel="00000000" w:rsidR="00000000" w:rsidRPr="00000000">
        <w:rPr>
          <w:rFonts w:ascii="Trebuchet MS" w:cs="Trebuchet MS" w:eastAsia="Trebuchet MS" w:hAnsi="Trebuchet MS"/>
          <w:b w:val="1"/>
          <w:sz w:val="36"/>
          <w:szCs w:val="36"/>
          <w:rtl w:val="0"/>
        </w:rPr>
        <w:t xml:space="preserve">:- </w:t>
      </w:r>
      <w:r w:rsidDel="00000000" w:rsidR="00000000" w:rsidRPr="00000000">
        <w:rPr>
          <w:rFonts w:ascii="Trebuchet MS" w:cs="Trebuchet MS" w:eastAsia="Trebuchet MS" w:hAnsi="Trebuchet MS"/>
          <w:sz w:val="36"/>
          <w:szCs w:val="36"/>
          <w:rtl w:val="0"/>
        </w:rPr>
        <w:t xml:space="preserve">Open google chrome and search for Selenium IDE extension .</w:t>
      </w:r>
    </w:p>
    <w:p w:rsidR="00000000" w:rsidDel="00000000" w:rsidP="00000000" w:rsidRDefault="00000000" w:rsidRPr="00000000" w14:paraId="00000013">
      <w:pPr>
        <w:tabs>
          <w:tab w:val="left" w:pos="2250"/>
        </w:tabs>
        <w:spacing w:after="200" w:line="276" w:lineRule="auto"/>
        <w:rPr>
          <w:rFonts w:ascii="Trebuchet MS" w:cs="Trebuchet MS" w:eastAsia="Trebuchet MS" w:hAnsi="Trebuchet MS"/>
          <w:sz w:val="36"/>
          <w:szCs w:val="36"/>
        </w:rPr>
      </w:pPr>
      <w:r w:rsidDel="00000000" w:rsidR="00000000" w:rsidRPr="00000000">
        <w:rPr>
          <w:rtl w:val="0"/>
        </w:rPr>
      </w:r>
    </w:p>
    <w:p w:rsidR="00000000" w:rsidDel="00000000" w:rsidP="00000000" w:rsidRDefault="00000000" w:rsidRPr="00000000" w14:paraId="00000014">
      <w:pPr>
        <w:tabs>
          <w:tab w:val="left" w:pos="2250"/>
        </w:tabs>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Pr>
        <w:drawing>
          <wp:inline distB="114300" distT="114300" distL="114300" distR="114300">
            <wp:extent cx="5943600" cy="3721100"/>
            <wp:effectExtent b="25400" l="25400" r="25400" t="25400"/>
            <wp:docPr id="16"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37211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5">
      <w:pPr>
        <w:spacing w:after="200" w:line="276" w:lineRule="auto"/>
        <w:rPr>
          <w:rFonts w:ascii="Trebuchet MS" w:cs="Trebuchet MS" w:eastAsia="Trebuchet MS" w:hAnsi="Trebuchet MS"/>
          <w:b w:val="1"/>
          <w:sz w:val="36"/>
          <w:szCs w:val="36"/>
          <w:u w:val="single"/>
        </w:rPr>
      </w:pPr>
      <w:r w:rsidDel="00000000" w:rsidR="00000000" w:rsidRPr="00000000">
        <w:rPr>
          <w:rtl w:val="0"/>
        </w:rPr>
      </w:r>
    </w:p>
    <w:p w:rsidR="00000000" w:rsidDel="00000000" w:rsidP="00000000" w:rsidRDefault="00000000" w:rsidRPr="00000000" w14:paraId="00000016">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b w:val="1"/>
          <w:sz w:val="36"/>
          <w:szCs w:val="36"/>
          <w:u w:val="single"/>
          <w:rtl w:val="0"/>
        </w:rPr>
        <w:t xml:space="preserve">Step 2</w:t>
      </w:r>
      <w:r w:rsidDel="00000000" w:rsidR="00000000" w:rsidRPr="00000000">
        <w:rPr>
          <w:rFonts w:ascii="Trebuchet MS" w:cs="Trebuchet MS" w:eastAsia="Trebuchet MS" w:hAnsi="Trebuchet MS"/>
          <w:b w:val="1"/>
          <w:sz w:val="36"/>
          <w:szCs w:val="36"/>
          <w:rtl w:val="0"/>
        </w:rPr>
        <w:t xml:space="preserve">:- </w:t>
      </w:r>
      <w:r w:rsidDel="00000000" w:rsidR="00000000" w:rsidRPr="00000000">
        <w:rPr>
          <w:rFonts w:ascii="Trebuchet MS" w:cs="Trebuchet MS" w:eastAsia="Trebuchet MS" w:hAnsi="Trebuchet MS"/>
          <w:sz w:val="36"/>
          <w:szCs w:val="36"/>
          <w:rtl w:val="0"/>
        </w:rPr>
        <w:t xml:space="preserve">Click on the first site that appears and then click on the ‘Add to Chrome button’.</w:t>
      </w:r>
    </w:p>
    <w:p w:rsidR="00000000" w:rsidDel="00000000" w:rsidP="00000000" w:rsidRDefault="00000000" w:rsidRPr="00000000" w14:paraId="00000017">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Pr>
        <w:drawing>
          <wp:inline distB="114300" distT="114300" distL="114300" distR="114300">
            <wp:extent cx="5943600" cy="3721100"/>
            <wp:effectExtent b="25400" l="25400" r="25400" t="25400"/>
            <wp:docPr id="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43600" cy="37211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spacing w:after="200" w:line="276" w:lineRule="auto"/>
        <w:rPr>
          <w:rFonts w:ascii="Trebuchet MS" w:cs="Trebuchet MS" w:eastAsia="Trebuchet MS" w:hAnsi="Trebuchet MS"/>
          <w:sz w:val="36"/>
          <w:szCs w:val="36"/>
        </w:rPr>
      </w:pPr>
      <w:r w:rsidDel="00000000" w:rsidR="00000000" w:rsidRPr="00000000">
        <w:rPr>
          <w:rtl w:val="0"/>
        </w:rPr>
      </w:r>
    </w:p>
    <w:p w:rsidR="00000000" w:rsidDel="00000000" w:rsidP="00000000" w:rsidRDefault="00000000" w:rsidRPr="00000000" w14:paraId="00000019">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b w:val="1"/>
          <w:sz w:val="38"/>
          <w:szCs w:val="38"/>
          <w:u w:val="single"/>
          <w:rtl w:val="0"/>
        </w:rPr>
        <w:t xml:space="preserve">Step 3:-</w:t>
      </w:r>
      <w:r w:rsidDel="00000000" w:rsidR="00000000" w:rsidRPr="00000000">
        <w:rPr>
          <w:rFonts w:ascii="Trebuchet MS" w:cs="Trebuchet MS" w:eastAsia="Trebuchet MS" w:hAnsi="Trebuchet MS"/>
          <w:sz w:val="38"/>
          <w:szCs w:val="38"/>
          <w:u w:val="single"/>
          <w:rtl w:val="0"/>
        </w:rPr>
        <w:t xml:space="preserve"> </w:t>
      </w:r>
      <w:r w:rsidDel="00000000" w:rsidR="00000000" w:rsidRPr="00000000">
        <w:rPr>
          <w:rFonts w:ascii="Trebuchet MS" w:cs="Trebuchet MS" w:eastAsia="Trebuchet MS" w:hAnsi="Trebuchet MS"/>
          <w:sz w:val="36"/>
          <w:szCs w:val="36"/>
          <w:rtl w:val="0"/>
        </w:rPr>
        <w:t xml:space="preserve">Click on ‘Add Extension’ on the dialog box that appears .</w:t>
      </w:r>
    </w:p>
    <w:p w:rsidR="00000000" w:rsidDel="00000000" w:rsidP="00000000" w:rsidRDefault="00000000" w:rsidRPr="00000000" w14:paraId="0000001A">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Pr>
        <w:drawing>
          <wp:inline distB="114300" distT="114300" distL="114300" distR="114300">
            <wp:extent cx="5943600" cy="2909888"/>
            <wp:effectExtent b="25400" l="25400" r="25400" t="25400"/>
            <wp:docPr id="11"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2909888"/>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B">
      <w:pPr>
        <w:spacing w:after="200" w:line="276" w:lineRule="auto"/>
        <w:rPr>
          <w:rFonts w:ascii="Trebuchet MS" w:cs="Trebuchet MS" w:eastAsia="Trebuchet MS" w:hAnsi="Trebuchet MS"/>
          <w:b w:val="1"/>
          <w:sz w:val="36"/>
          <w:szCs w:val="36"/>
          <w:u w:val="single"/>
        </w:rPr>
      </w:pPr>
      <w:r w:rsidDel="00000000" w:rsidR="00000000" w:rsidRPr="00000000">
        <w:rPr>
          <w:rtl w:val="0"/>
        </w:rPr>
      </w:r>
    </w:p>
    <w:p w:rsidR="00000000" w:rsidDel="00000000" w:rsidP="00000000" w:rsidRDefault="00000000" w:rsidRPr="00000000" w14:paraId="0000001C">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b w:val="1"/>
          <w:sz w:val="36"/>
          <w:szCs w:val="36"/>
          <w:u w:val="single"/>
          <w:rtl w:val="0"/>
        </w:rPr>
        <w:t xml:space="preserve">Step 4:-</w:t>
      </w:r>
      <w:r w:rsidDel="00000000" w:rsidR="00000000" w:rsidRPr="00000000">
        <w:rPr>
          <w:rFonts w:ascii="Trebuchet MS" w:cs="Trebuchet MS" w:eastAsia="Trebuchet MS" w:hAnsi="Trebuchet MS"/>
          <w:b w:val="1"/>
          <w:sz w:val="36"/>
          <w:szCs w:val="36"/>
          <w:rtl w:val="0"/>
        </w:rPr>
        <w:t xml:space="preserve"> </w:t>
      </w:r>
      <w:r w:rsidDel="00000000" w:rsidR="00000000" w:rsidRPr="00000000">
        <w:rPr>
          <w:rFonts w:ascii="Trebuchet MS" w:cs="Trebuchet MS" w:eastAsia="Trebuchet MS" w:hAnsi="Trebuchet MS"/>
          <w:sz w:val="36"/>
          <w:szCs w:val="36"/>
          <w:rtl w:val="0"/>
        </w:rPr>
        <w:t xml:space="preserve"> After adding the extension click on the icon present next to starred tabs .</w:t>
      </w:r>
    </w:p>
    <w:p w:rsidR="00000000" w:rsidDel="00000000" w:rsidP="00000000" w:rsidRDefault="00000000" w:rsidRPr="00000000" w14:paraId="0000001D">
      <w:pPr>
        <w:spacing w:after="200" w:line="276" w:lineRule="auto"/>
        <w:rPr>
          <w:rFonts w:ascii="Trebuchet MS" w:cs="Trebuchet MS" w:eastAsia="Trebuchet MS" w:hAnsi="Trebuchet MS"/>
          <w:sz w:val="36"/>
          <w:szCs w:val="36"/>
        </w:rPr>
      </w:pPr>
      <w:r w:rsidDel="00000000" w:rsidR="00000000" w:rsidRPr="00000000">
        <w:rPr>
          <w:rtl w:val="0"/>
        </w:rPr>
      </w:r>
    </w:p>
    <w:p w:rsidR="00000000" w:rsidDel="00000000" w:rsidP="00000000" w:rsidRDefault="00000000" w:rsidRPr="00000000" w14:paraId="0000001E">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Pr>
        <w:drawing>
          <wp:inline distB="114300" distT="114300" distL="114300" distR="114300">
            <wp:extent cx="5943600" cy="3721100"/>
            <wp:effectExtent b="25400" l="25400" r="25400" t="25400"/>
            <wp:docPr id="18"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37211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F">
      <w:pPr>
        <w:spacing w:after="200" w:line="276" w:lineRule="auto"/>
        <w:rPr>
          <w:rFonts w:ascii="Trebuchet MS" w:cs="Trebuchet MS" w:eastAsia="Trebuchet MS" w:hAnsi="Trebuchet MS"/>
          <w:b w:val="1"/>
          <w:sz w:val="36"/>
          <w:szCs w:val="36"/>
          <w:u w:val="single"/>
        </w:rPr>
      </w:pPr>
      <w:r w:rsidDel="00000000" w:rsidR="00000000" w:rsidRPr="00000000">
        <w:rPr>
          <w:rtl w:val="0"/>
        </w:rPr>
      </w:r>
    </w:p>
    <w:p w:rsidR="00000000" w:rsidDel="00000000" w:rsidP="00000000" w:rsidRDefault="00000000" w:rsidRPr="00000000" w14:paraId="00000020">
      <w:pPr>
        <w:spacing w:after="200" w:line="276" w:lineRule="auto"/>
        <w:rPr>
          <w:rFonts w:ascii="Trebuchet MS" w:cs="Trebuchet MS" w:eastAsia="Trebuchet MS" w:hAnsi="Trebuchet MS"/>
          <w:b w:val="1"/>
          <w:sz w:val="36"/>
          <w:szCs w:val="36"/>
          <w:u w:val="single"/>
        </w:rPr>
      </w:pPr>
      <w:r w:rsidDel="00000000" w:rsidR="00000000" w:rsidRPr="00000000">
        <w:rPr>
          <w:rtl w:val="0"/>
        </w:rPr>
      </w:r>
    </w:p>
    <w:p w:rsidR="00000000" w:rsidDel="00000000" w:rsidP="00000000" w:rsidRDefault="00000000" w:rsidRPr="00000000" w14:paraId="00000021">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b w:val="1"/>
          <w:sz w:val="36"/>
          <w:szCs w:val="36"/>
          <w:u w:val="single"/>
          <w:rtl w:val="0"/>
        </w:rPr>
        <w:t xml:space="preserve">Step5:- </w:t>
      </w:r>
      <w:r w:rsidDel="00000000" w:rsidR="00000000" w:rsidRPr="00000000">
        <w:rPr>
          <w:rFonts w:ascii="Trebuchet MS" w:cs="Trebuchet MS" w:eastAsia="Trebuchet MS" w:hAnsi="Trebuchet MS"/>
          <w:sz w:val="36"/>
          <w:szCs w:val="36"/>
          <w:rtl w:val="0"/>
        </w:rPr>
        <w:t xml:space="preserve">After clicking on the Selenium Icon box , a new window will appear and it will take you to the Selenium IDE.</w:t>
      </w:r>
    </w:p>
    <w:p w:rsidR="00000000" w:rsidDel="00000000" w:rsidP="00000000" w:rsidRDefault="00000000" w:rsidRPr="00000000" w14:paraId="00000022">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Pr>
        <w:drawing>
          <wp:inline distB="114300" distT="114300" distL="114300" distR="114300">
            <wp:extent cx="5943600" cy="3538538"/>
            <wp:effectExtent b="25400" l="25400" r="25400" t="25400"/>
            <wp:docPr id="1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538538"/>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3">
      <w:pPr>
        <w:spacing w:after="200" w:line="276" w:lineRule="auto"/>
        <w:rPr>
          <w:rFonts w:ascii="Trebuchet MS" w:cs="Trebuchet MS" w:eastAsia="Trebuchet MS" w:hAnsi="Trebuchet MS"/>
          <w:sz w:val="36"/>
          <w:szCs w:val="36"/>
        </w:rPr>
      </w:pPr>
      <w:r w:rsidDel="00000000" w:rsidR="00000000" w:rsidRPr="00000000">
        <w:rPr>
          <w:rtl w:val="0"/>
        </w:rPr>
      </w:r>
    </w:p>
    <w:p w:rsidR="00000000" w:rsidDel="00000000" w:rsidP="00000000" w:rsidRDefault="00000000" w:rsidRPr="00000000" w14:paraId="00000024">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b w:val="1"/>
          <w:sz w:val="36"/>
          <w:szCs w:val="36"/>
          <w:u w:val="single"/>
          <w:rtl w:val="0"/>
        </w:rPr>
        <w:t xml:space="preserve">Step 6:- </w:t>
      </w:r>
      <w:r w:rsidDel="00000000" w:rsidR="00000000" w:rsidRPr="00000000">
        <w:rPr>
          <w:rFonts w:ascii="Trebuchet MS" w:cs="Trebuchet MS" w:eastAsia="Trebuchet MS" w:hAnsi="Trebuchet MS"/>
          <w:sz w:val="36"/>
          <w:szCs w:val="36"/>
          <w:rtl w:val="0"/>
        </w:rPr>
        <w:t xml:space="preserve">Click on the ‘Create a new project’ option and provide the name to the new project. </w:t>
      </w:r>
    </w:p>
    <w:p w:rsidR="00000000" w:rsidDel="00000000" w:rsidP="00000000" w:rsidRDefault="00000000" w:rsidRPr="00000000" w14:paraId="00000025">
      <w:pPr>
        <w:spacing w:after="200" w:line="276" w:lineRule="auto"/>
        <w:rPr>
          <w:rFonts w:ascii="Trebuchet MS" w:cs="Trebuchet MS" w:eastAsia="Trebuchet MS" w:hAnsi="Trebuchet MS"/>
          <w:b w:val="1"/>
          <w:sz w:val="36"/>
          <w:szCs w:val="36"/>
        </w:rPr>
      </w:pPr>
      <w:r w:rsidDel="00000000" w:rsidR="00000000" w:rsidRPr="00000000">
        <w:rPr>
          <w:rFonts w:ascii="Trebuchet MS" w:cs="Trebuchet MS" w:eastAsia="Trebuchet MS" w:hAnsi="Trebuchet MS"/>
          <w:sz w:val="36"/>
          <w:szCs w:val="36"/>
          <w:rtl w:val="0"/>
        </w:rPr>
        <w:t xml:space="preserve">PROJECT NAME- </w:t>
      </w:r>
      <w:r w:rsidDel="00000000" w:rsidR="00000000" w:rsidRPr="00000000">
        <w:rPr>
          <w:rFonts w:ascii="Trebuchet MS" w:cs="Trebuchet MS" w:eastAsia="Trebuchet MS" w:hAnsi="Trebuchet MS"/>
          <w:b w:val="1"/>
          <w:sz w:val="36"/>
          <w:szCs w:val="36"/>
          <w:rtl w:val="0"/>
        </w:rPr>
        <w:t xml:space="preserve">Lab_7_Selenium</w:t>
      </w:r>
    </w:p>
    <w:p w:rsidR="00000000" w:rsidDel="00000000" w:rsidP="00000000" w:rsidRDefault="00000000" w:rsidRPr="00000000" w14:paraId="00000026">
      <w:pPr>
        <w:spacing w:after="200" w:line="276" w:lineRule="auto"/>
        <w:rPr>
          <w:rFonts w:ascii="Trebuchet MS" w:cs="Trebuchet MS" w:eastAsia="Trebuchet MS" w:hAnsi="Trebuchet MS"/>
          <w:b w:val="1"/>
          <w:sz w:val="36"/>
          <w:szCs w:val="36"/>
        </w:rPr>
      </w:pPr>
      <w:r w:rsidDel="00000000" w:rsidR="00000000" w:rsidRPr="00000000">
        <w:rPr>
          <w:rFonts w:ascii="Trebuchet MS" w:cs="Trebuchet MS" w:eastAsia="Trebuchet MS" w:hAnsi="Trebuchet MS"/>
          <w:b w:val="1"/>
          <w:sz w:val="36"/>
          <w:szCs w:val="36"/>
        </w:rPr>
        <w:drawing>
          <wp:inline distB="114300" distT="114300" distL="114300" distR="114300">
            <wp:extent cx="5943600" cy="2528888"/>
            <wp:effectExtent b="25400" l="25400" r="25400" t="25400"/>
            <wp:docPr id="1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2528888"/>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7">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b w:val="1"/>
          <w:sz w:val="36"/>
          <w:szCs w:val="36"/>
          <w:u w:val="single"/>
          <w:rtl w:val="0"/>
        </w:rPr>
        <w:t xml:space="preserve">Step 7:- </w:t>
      </w:r>
      <w:r w:rsidDel="00000000" w:rsidR="00000000" w:rsidRPr="00000000">
        <w:rPr>
          <w:rFonts w:ascii="Trebuchet MS" w:cs="Trebuchet MS" w:eastAsia="Trebuchet MS" w:hAnsi="Trebuchet MS"/>
          <w:sz w:val="36"/>
          <w:szCs w:val="36"/>
          <w:rtl w:val="0"/>
        </w:rPr>
        <w:t xml:space="preserve">Rename the test case according to the need.</w:t>
      </w:r>
    </w:p>
    <w:p w:rsidR="00000000" w:rsidDel="00000000" w:rsidP="00000000" w:rsidRDefault="00000000" w:rsidRPr="00000000" w14:paraId="00000028">
      <w:pPr>
        <w:spacing w:after="200" w:line="276" w:lineRule="auto"/>
        <w:rPr>
          <w:rFonts w:ascii="Trebuchet MS" w:cs="Trebuchet MS" w:eastAsia="Trebuchet MS" w:hAnsi="Trebuchet MS"/>
          <w:sz w:val="36"/>
          <w:szCs w:val="36"/>
        </w:rPr>
      </w:pPr>
      <w:r w:rsidDel="00000000" w:rsidR="00000000" w:rsidRPr="00000000">
        <w:rPr>
          <w:rtl w:val="0"/>
        </w:rPr>
      </w:r>
    </w:p>
    <w:p w:rsidR="00000000" w:rsidDel="00000000" w:rsidP="00000000" w:rsidRDefault="00000000" w:rsidRPr="00000000" w14:paraId="00000029">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Pr>
        <w:drawing>
          <wp:inline distB="114300" distT="114300" distL="114300" distR="114300">
            <wp:extent cx="5943600" cy="3721100"/>
            <wp:effectExtent b="25400" l="25400" r="25400" t="25400"/>
            <wp:docPr id="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7211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tabs>
          <w:tab w:val="left" w:pos="1905"/>
        </w:tabs>
        <w:spacing w:after="200" w:line="276" w:lineRule="auto"/>
        <w:rPr>
          <w:rFonts w:ascii="Trebuchet MS" w:cs="Trebuchet MS" w:eastAsia="Trebuchet MS" w:hAnsi="Trebuchet MS"/>
          <w:b w:val="1"/>
          <w:sz w:val="36"/>
          <w:szCs w:val="36"/>
          <w:u w:val="single"/>
        </w:rPr>
      </w:pPr>
      <w:r w:rsidDel="00000000" w:rsidR="00000000" w:rsidRPr="00000000">
        <w:rPr>
          <w:rtl w:val="0"/>
        </w:rPr>
      </w:r>
    </w:p>
    <w:p w:rsidR="00000000" w:rsidDel="00000000" w:rsidP="00000000" w:rsidRDefault="00000000" w:rsidRPr="00000000" w14:paraId="0000002B">
      <w:pPr>
        <w:tabs>
          <w:tab w:val="left" w:pos="1905"/>
        </w:tabs>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b w:val="1"/>
          <w:sz w:val="36"/>
          <w:szCs w:val="36"/>
          <w:u w:val="single"/>
          <w:rtl w:val="0"/>
        </w:rPr>
        <w:t xml:space="preserve">Step 8:-</w:t>
      </w:r>
      <w:r w:rsidDel="00000000" w:rsidR="00000000" w:rsidRPr="00000000">
        <w:rPr>
          <w:rFonts w:ascii="Trebuchet MS" w:cs="Trebuchet MS" w:eastAsia="Trebuchet MS" w:hAnsi="Trebuchet MS"/>
          <w:sz w:val="36"/>
          <w:szCs w:val="36"/>
          <w:rtl w:val="0"/>
        </w:rPr>
        <w:t xml:space="preserve"> Add command , target and value accordingly ,save the command by clicking on the play button which runs the current test .Keep repeating the process for the entire task which is to be automated.</w:t>
      </w:r>
    </w:p>
    <w:p w:rsidR="00000000" w:rsidDel="00000000" w:rsidP="00000000" w:rsidRDefault="00000000" w:rsidRPr="00000000" w14:paraId="0000002C">
      <w:pPr>
        <w:tabs>
          <w:tab w:val="left" w:pos="1905"/>
        </w:tabs>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Pr>
        <w:drawing>
          <wp:inline distB="114300" distT="114300" distL="114300" distR="114300">
            <wp:extent cx="5943600" cy="3721100"/>
            <wp:effectExtent b="25400" l="25400" r="25400" t="25400"/>
            <wp:docPr id="9"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943600" cy="37211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D">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b w:val="1"/>
          <w:sz w:val="36"/>
          <w:szCs w:val="36"/>
          <w:u w:val="single"/>
          <w:rtl w:val="0"/>
        </w:rPr>
        <w:t xml:space="preserve">Step 9:-</w:t>
      </w:r>
      <w:r w:rsidDel="00000000" w:rsidR="00000000" w:rsidRPr="00000000">
        <w:rPr>
          <w:rFonts w:ascii="Trebuchet MS" w:cs="Trebuchet MS" w:eastAsia="Trebuchet MS" w:hAnsi="Trebuchet MS"/>
          <w:sz w:val="36"/>
          <w:szCs w:val="36"/>
          <w:rtl w:val="0"/>
        </w:rPr>
        <w:t xml:space="preserve"> After adding all the tasks click on run current test and the test case will run.It will show that the test case is completed successfully.</w:t>
      </w:r>
    </w:p>
    <w:p w:rsidR="00000000" w:rsidDel="00000000" w:rsidP="00000000" w:rsidRDefault="00000000" w:rsidRPr="00000000" w14:paraId="0000002E">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Pr>
        <w:drawing>
          <wp:inline distB="114300" distT="114300" distL="114300" distR="114300">
            <wp:extent cx="5943600" cy="2909888"/>
            <wp:effectExtent b="25400" l="25400" r="25400" t="25400"/>
            <wp:docPr id="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2909888"/>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b w:val="1"/>
          <w:sz w:val="36"/>
          <w:szCs w:val="36"/>
          <w:u w:val="single"/>
          <w:rtl w:val="0"/>
        </w:rPr>
        <w:t xml:space="preserve">Step 10 :-</w:t>
      </w:r>
      <w:r w:rsidDel="00000000" w:rsidR="00000000" w:rsidRPr="00000000">
        <w:rPr>
          <w:rFonts w:ascii="Trebuchet MS" w:cs="Trebuchet MS" w:eastAsia="Trebuchet MS" w:hAnsi="Trebuchet MS"/>
          <w:sz w:val="36"/>
          <w:szCs w:val="36"/>
          <w:rtl w:val="0"/>
        </w:rPr>
        <w:t xml:space="preserve"> Now the test case Blackboard_login will run and will automatically open the login window with the account logged in .</w:t>
      </w:r>
    </w:p>
    <w:p w:rsidR="00000000" w:rsidDel="00000000" w:rsidP="00000000" w:rsidRDefault="00000000" w:rsidRPr="00000000" w14:paraId="00000030">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Pr>
        <w:drawing>
          <wp:inline distB="114300" distT="114300" distL="114300" distR="114300">
            <wp:extent cx="5943600" cy="3721100"/>
            <wp:effectExtent b="25400" l="25400" r="25400" t="25400"/>
            <wp:docPr id="8"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7211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1">
      <w:pPr>
        <w:spacing w:after="200" w:line="276" w:lineRule="auto"/>
        <w:rPr>
          <w:rFonts w:ascii="Trebuchet MS" w:cs="Trebuchet MS" w:eastAsia="Trebuchet MS" w:hAnsi="Trebuchet MS"/>
          <w:sz w:val="36"/>
          <w:szCs w:val="36"/>
        </w:rPr>
      </w:pPr>
      <w:r w:rsidDel="00000000" w:rsidR="00000000" w:rsidRPr="00000000">
        <w:rPr>
          <w:rtl w:val="0"/>
        </w:rPr>
      </w:r>
    </w:p>
    <w:p w:rsidR="00000000" w:rsidDel="00000000" w:rsidP="00000000" w:rsidRDefault="00000000" w:rsidRPr="00000000" w14:paraId="00000032">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Pr>
        <w:drawing>
          <wp:inline distB="114300" distT="114300" distL="114300" distR="114300">
            <wp:extent cx="5943600" cy="3721100"/>
            <wp:effectExtent b="25400" l="25400" r="25400" t="25400"/>
            <wp:docPr id="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7211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3">
      <w:pPr>
        <w:spacing w:after="200" w:line="276" w:lineRule="auto"/>
        <w:rPr>
          <w:rFonts w:ascii="Trebuchet MS" w:cs="Trebuchet MS" w:eastAsia="Trebuchet MS" w:hAnsi="Trebuchet MS"/>
          <w:sz w:val="36"/>
          <w:szCs w:val="36"/>
        </w:rPr>
      </w:pPr>
      <w:r w:rsidDel="00000000" w:rsidR="00000000" w:rsidRPr="00000000">
        <w:rPr>
          <w:rtl w:val="0"/>
        </w:rPr>
      </w:r>
    </w:p>
    <w:p w:rsidR="00000000" w:rsidDel="00000000" w:rsidP="00000000" w:rsidRDefault="00000000" w:rsidRPr="00000000" w14:paraId="00000034">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b w:val="1"/>
          <w:sz w:val="36"/>
          <w:szCs w:val="36"/>
          <w:u w:val="single"/>
          <w:rtl w:val="0"/>
        </w:rPr>
        <w:t xml:space="preserve">Step 11:-</w:t>
      </w:r>
      <w:r w:rsidDel="00000000" w:rsidR="00000000" w:rsidRPr="00000000">
        <w:rPr>
          <w:rFonts w:ascii="Trebuchet MS" w:cs="Trebuchet MS" w:eastAsia="Trebuchet MS" w:hAnsi="Trebuchet MS"/>
          <w:sz w:val="36"/>
          <w:szCs w:val="36"/>
          <w:rtl w:val="0"/>
        </w:rPr>
        <w:t xml:space="preserve"> Create a new project to show automation using the selenium recording feature.</w:t>
      </w:r>
    </w:p>
    <w:p w:rsidR="00000000" w:rsidDel="00000000" w:rsidP="00000000" w:rsidRDefault="00000000" w:rsidRPr="00000000" w14:paraId="00000035">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Pr>
        <w:drawing>
          <wp:inline distB="114300" distT="114300" distL="114300" distR="114300">
            <wp:extent cx="5943600" cy="2852738"/>
            <wp:effectExtent b="25400" l="25400" r="25400" t="25400"/>
            <wp:docPr id="1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2852738"/>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6">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b w:val="1"/>
          <w:sz w:val="36"/>
          <w:szCs w:val="36"/>
          <w:u w:val="single"/>
          <w:rtl w:val="0"/>
        </w:rPr>
        <w:t xml:space="preserve">Step 12:-</w:t>
      </w:r>
      <w:r w:rsidDel="00000000" w:rsidR="00000000" w:rsidRPr="00000000">
        <w:rPr>
          <w:rFonts w:ascii="Trebuchet MS" w:cs="Trebuchet MS" w:eastAsia="Trebuchet MS" w:hAnsi="Trebuchet MS"/>
          <w:sz w:val="36"/>
          <w:szCs w:val="36"/>
          <w:rtl w:val="0"/>
        </w:rPr>
        <w:t xml:space="preserve"> Rename the test case and then click on the REC icon to start recording the steps which we want in our test case.</w:t>
      </w:r>
    </w:p>
    <w:p w:rsidR="00000000" w:rsidDel="00000000" w:rsidP="00000000" w:rsidRDefault="00000000" w:rsidRPr="00000000" w14:paraId="00000037">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Pr>
        <w:drawing>
          <wp:inline distB="114300" distT="114300" distL="114300" distR="114300">
            <wp:extent cx="5943600" cy="3395663"/>
            <wp:effectExtent b="25400" l="25400" r="25400" t="25400"/>
            <wp:docPr id="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395663"/>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8">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Pr>
        <w:drawing>
          <wp:inline distB="114300" distT="114300" distL="114300" distR="114300">
            <wp:extent cx="5943600" cy="2767013"/>
            <wp:effectExtent b="25400" l="25400" r="25400" t="25400"/>
            <wp:docPr id="14"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2767013"/>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9">
      <w:pPr>
        <w:spacing w:after="200" w:line="276" w:lineRule="auto"/>
        <w:rPr>
          <w:rFonts w:ascii="Trebuchet MS" w:cs="Trebuchet MS" w:eastAsia="Trebuchet MS" w:hAnsi="Trebuchet MS"/>
          <w:sz w:val="36"/>
          <w:szCs w:val="36"/>
        </w:rPr>
      </w:pPr>
      <w:r w:rsidDel="00000000" w:rsidR="00000000" w:rsidRPr="00000000">
        <w:rPr>
          <w:rtl w:val="0"/>
        </w:rPr>
      </w:r>
    </w:p>
    <w:p w:rsidR="00000000" w:rsidDel="00000000" w:rsidP="00000000" w:rsidRDefault="00000000" w:rsidRPr="00000000" w14:paraId="0000003A">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b w:val="1"/>
          <w:sz w:val="36"/>
          <w:szCs w:val="36"/>
          <w:u w:val="single"/>
          <w:rtl w:val="0"/>
        </w:rPr>
        <w:t xml:space="preserve">Step 13:- A</w:t>
      </w:r>
      <w:r w:rsidDel="00000000" w:rsidR="00000000" w:rsidRPr="00000000">
        <w:rPr>
          <w:rFonts w:ascii="Trebuchet MS" w:cs="Trebuchet MS" w:eastAsia="Trebuchet MS" w:hAnsi="Trebuchet MS"/>
          <w:sz w:val="36"/>
          <w:szCs w:val="36"/>
          <w:rtl w:val="0"/>
        </w:rPr>
        <w:t xml:space="preserve">ll the steps will be added to the test case and we can hence automate this process .Selenium IDE will record each and every action and will detect the various actions and will use them ahead in future.</w:t>
      </w:r>
    </w:p>
    <w:p w:rsidR="00000000" w:rsidDel="00000000" w:rsidP="00000000" w:rsidRDefault="00000000" w:rsidRPr="00000000" w14:paraId="0000003B">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Pr>
        <w:drawing>
          <wp:inline distB="114300" distT="114300" distL="114300" distR="114300">
            <wp:extent cx="5943600" cy="3721100"/>
            <wp:effectExtent b="25400" l="25400" r="25400" t="25400"/>
            <wp:docPr id="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3721100"/>
                    </a:xfrm>
                    <a:prstGeom prst="rect"/>
                    <a:ln w="25400">
                      <a:solidFill>
                        <a:srgbClr val="FF0000"/>
                      </a:solidFill>
                      <a:prstDash val="solid"/>
                    </a:ln>
                  </pic:spPr>
                </pic:pic>
              </a:graphicData>
            </a:graphic>
          </wp:inline>
        </w:drawing>
      </w:r>
      <w:r w:rsidDel="00000000" w:rsidR="00000000" w:rsidRPr="00000000">
        <w:rPr>
          <w:rFonts w:ascii="Trebuchet MS" w:cs="Trebuchet MS" w:eastAsia="Trebuchet MS" w:hAnsi="Trebuchet MS"/>
          <w:sz w:val="36"/>
          <w:szCs w:val="36"/>
          <w:rtl w:val="0"/>
        </w:rPr>
        <w:t xml:space="preserve">  </w:t>
      </w:r>
    </w:p>
    <w:p w:rsidR="00000000" w:rsidDel="00000000" w:rsidP="00000000" w:rsidRDefault="00000000" w:rsidRPr="00000000" w14:paraId="0000003C">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Pr>
        <w:drawing>
          <wp:inline distB="114300" distT="114300" distL="114300" distR="114300">
            <wp:extent cx="5943600" cy="3721100"/>
            <wp:effectExtent b="25400" l="25400" r="25400" t="25400"/>
            <wp:docPr id="3"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37211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spacing w:after="200" w:line="276" w:lineRule="auto"/>
        <w:rPr>
          <w:rFonts w:ascii="Trebuchet MS" w:cs="Trebuchet MS" w:eastAsia="Trebuchet MS" w:hAnsi="Trebuchet MS"/>
          <w:sz w:val="36"/>
          <w:szCs w:val="36"/>
        </w:rPr>
      </w:pPr>
      <w:r w:rsidDel="00000000" w:rsidR="00000000" w:rsidRPr="00000000">
        <w:rPr>
          <w:rtl w:val="0"/>
        </w:rPr>
      </w:r>
    </w:p>
    <w:p w:rsidR="00000000" w:rsidDel="00000000" w:rsidP="00000000" w:rsidRDefault="00000000" w:rsidRPr="00000000" w14:paraId="0000003E">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Pr>
        <w:drawing>
          <wp:inline distB="114300" distT="114300" distL="114300" distR="114300">
            <wp:extent cx="5943600" cy="3405188"/>
            <wp:effectExtent b="25400" l="25400" r="25400" t="25400"/>
            <wp:docPr id="1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3405188"/>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F">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tl w:val="0"/>
        </w:rPr>
        <w:t xml:space="preserve">We can see that the window is showing Selenium IDE is recording ...  on the screen.</w:t>
      </w:r>
    </w:p>
    <w:p w:rsidR="00000000" w:rsidDel="00000000" w:rsidP="00000000" w:rsidRDefault="00000000" w:rsidRPr="00000000" w14:paraId="00000040">
      <w:pPr>
        <w:spacing w:after="200" w:line="276" w:lineRule="auto"/>
        <w:rPr>
          <w:rFonts w:ascii="Trebuchet MS" w:cs="Trebuchet MS" w:eastAsia="Trebuchet MS" w:hAnsi="Trebuchet MS"/>
          <w:sz w:val="36"/>
          <w:szCs w:val="36"/>
        </w:rPr>
      </w:pPr>
      <w:r w:rsidDel="00000000" w:rsidR="00000000" w:rsidRPr="00000000">
        <w:rPr>
          <w:rtl w:val="0"/>
        </w:rPr>
      </w:r>
    </w:p>
    <w:p w:rsidR="00000000" w:rsidDel="00000000" w:rsidP="00000000" w:rsidRDefault="00000000" w:rsidRPr="00000000" w14:paraId="00000041">
      <w:pPr>
        <w:spacing w:after="200" w:line="276" w:lineRule="auto"/>
        <w:rPr>
          <w:rFonts w:ascii="Trebuchet MS" w:cs="Trebuchet MS" w:eastAsia="Trebuchet MS" w:hAnsi="Trebuchet MS"/>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b w:val="1"/>
          <w:sz w:val="36"/>
          <w:szCs w:val="36"/>
          <w:u w:val="single"/>
          <w:rtl w:val="0"/>
        </w:rPr>
        <w:t xml:space="preserve">SPECIAL CASE OF FAILURE:- </w:t>
      </w:r>
      <w:r w:rsidDel="00000000" w:rsidR="00000000" w:rsidRPr="00000000">
        <w:rPr>
          <w:rFonts w:ascii="Trebuchet MS" w:cs="Trebuchet MS" w:eastAsia="Trebuchet MS" w:hAnsi="Trebuchet MS"/>
          <w:sz w:val="36"/>
          <w:szCs w:val="36"/>
          <w:rtl w:val="0"/>
        </w:rPr>
        <w:t xml:space="preserve">Here we are trying to send a mail using Selenium IDE but it shows a failure because for composing a mail the active window shifts to the pop up window which appears to write mail and the IDE is not able to read it hence resulting in its failure.</w:t>
      </w:r>
    </w:p>
    <w:p w:rsidR="00000000" w:rsidDel="00000000" w:rsidP="00000000" w:rsidRDefault="00000000" w:rsidRPr="00000000" w14:paraId="00000043">
      <w:pPr>
        <w:spacing w:after="200" w:line="276" w:lineRule="auto"/>
        <w:rPr>
          <w:rFonts w:ascii="Trebuchet MS" w:cs="Trebuchet MS" w:eastAsia="Trebuchet MS" w:hAnsi="Trebuchet MS"/>
          <w:sz w:val="36"/>
          <w:szCs w:val="36"/>
        </w:rPr>
      </w:pPr>
      <w:r w:rsidDel="00000000" w:rsidR="00000000" w:rsidRPr="00000000">
        <w:rPr>
          <w:rFonts w:ascii="Trebuchet MS" w:cs="Trebuchet MS" w:eastAsia="Trebuchet MS" w:hAnsi="Trebuchet MS"/>
          <w:sz w:val="36"/>
          <w:szCs w:val="36"/>
        </w:rPr>
        <w:drawing>
          <wp:inline distB="152400" distT="152400" distL="152400" distR="152400">
            <wp:extent cx="5943600" cy="3607511"/>
            <wp:effectExtent b="25400" l="25400" r="25400" t="25400"/>
            <wp:docPr descr="Image" id="15" name="image2.png"/>
            <a:graphic>
              <a:graphicData uri="http://schemas.openxmlformats.org/drawingml/2006/picture">
                <pic:pic>
                  <pic:nvPicPr>
                    <pic:cNvPr descr="Image" id="0" name="image2.png"/>
                    <pic:cNvPicPr preferRelativeResize="0"/>
                  </pic:nvPicPr>
                  <pic:blipFill>
                    <a:blip r:embed="rId24"/>
                    <a:srcRect b="0" l="0" r="0" t="0"/>
                    <a:stretch>
                      <a:fillRect/>
                    </a:stretch>
                  </pic:blipFill>
                  <pic:spPr>
                    <a:xfrm>
                      <a:off x="0" y="0"/>
                      <a:ext cx="5943600" cy="3607511"/>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4">
      <w:pPr>
        <w:spacing w:after="200" w:line="276" w:lineRule="auto"/>
        <w:rPr>
          <w:rFonts w:ascii="Trebuchet MS" w:cs="Trebuchet MS" w:eastAsia="Trebuchet MS" w:hAnsi="Trebuchet MS"/>
          <w:sz w:val="36"/>
          <w:szCs w:val="36"/>
        </w:rPr>
      </w:pPr>
      <w:r w:rsidDel="00000000" w:rsidR="00000000" w:rsidRPr="00000000">
        <w:rPr>
          <w:rtl w:val="0"/>
        </w:rPr>
      </w:r>
    </w:p>
    <w:p w:rsidR="00000000" w:rsidDel="00000000" w:rsidP="00000000" w:rsidRDefault="00000000" w:rsidRPr="00000000" w14:paraId="00000045">
      <w:pPr>
        <w:spacing w:after="200" w:line="276" w:lineRule="auto"/>
        <w:rPr>
          <w:rFonts w:ascii="Trebuchet MS" w:cs="Trebuchet MS" w:eastAsia="Trebuchet MS" w:hAnsi="Trebuchet MS"/>
          <w:sz w:val="36"/>
          <w:szCs w:val="36"/>
        </w:rPr>
      </w:pPr>
      <w:r w:rsidDel="00000000" w:rsidR="00000000" w:rsidRPr="00000000">
        <w:pict>
          <v:rect style="width:0.0pt;height:1.5pt" o:hr="t" o:hrstd="t" o:hralign="center" fillcolor="#A0A0A0" stroked="f"/>
        </w:pic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Trebuchet MS"/>
  <w:font w:name="EB Garamond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11.png"/><Relationship Id="rId22" Type="http://schemas.openxmlformats.org/officeDocument/2006/relationships/image" Target="media/image13.png"/><Relationship Id="rId10" Type="http://schemas.openxmlformats.org/officeDocument/2006/relationships/image" Target="media/image19.png"/><Relationship Id="rId21" Type="http://schemas.openxmlformats.org/officeDocument/2006/relationships/image" Target="media/image8.png"/><Relationship Id="rId13" Type="http://schemas.openxmlformats.org/officeDocument/2006/relationships/image" Target="media/image3.png"/><Relationship Id="rId24" Type="http://schemas.openxmlformats.org/officeDocument/2006/relationships/image" Target="media/image2.png"/><Relationship Id="rId12" Type="http://schemas.openxmlformats.org/officeDocument/2006/relationships/image" Target="media/image4.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15" Type="http://schemas.openxmlformats.org/officeDocument/2006/relationships/image" Target="media/image6.png"/><Relationship Id="rId14" Type="http://schemas.openxmlformats.org/officeDocument/2006/relationships/image" Target="media/image17.png"/><Relationship Id="rId17" Type="http://schemas.openxmlformats.org/officeDocument/2006/relationships/image" Target="media/image5.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2.png"/><Relationship Id="rId18" Type="http://schemas.openxmlformats.org/officeDocument/2006/relationships/image" Target="media/image1.png"/><Relationship Id="rId7" Type="http://schemas.openxmlformats.org/officeDocument/2006/relationships/image" Target="media/image15.png"/><Relationship Id="rId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EBGaramondSemiBold-regular.ttf"/><Relationship Id="rId2" Type="http://schemas.openxmlformats.org/officeDocument/2006/relationships/font" Target="fonts/EBGaramondSemiBold-bold.ttf"/><Relationship Id="rId3" Type="http://schemas.openxmlformats.org/officeDocument/2006/relationships/font" Target="fonts/EBGaramondSemiBold-italic.ttf"/><Relationship Id="rId4" Type="http://schemas.openxmlformats.org/officeDocument/2006/relationships/font" Target="fonts/EBGaramondSemiBold-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